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/>
      </w:r>
    </w:p>
    <w:tbl>
      <w:tblPr>
        <w:tblStyle w:val="Table13"/>
        <w:tblW w:w="9405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05"/>
      </w:tblGrid>
      <w:tr>
        <w:trPr>
          <w:trHeight w:val="240" w:hRule="atLeast"/>
        </w:trPr>
        <w:tc>
          <w:tcPr>
            <w:tcW w:w="94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>PLANO DE TRABALHO - ACORDO DE COOPERAÇÃO - Lei Federal 13.019/2014</w:t>
            </w:r>
          </w:p>
        </w:tc>
      </w:tr>
    </w:tbl>
    <w:p>
      <w:pPr>
        <w:pStyle w:val="Normal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/>
      </w:r>
    </w:p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1 </w:t>
      </w:r>
      <w:r>
        <w:rPr>
          <w:rFonts w:eastAsia="Arimo" w:cs="Arimo" w:ascii="Arimo" w:hAnsi="Arimo"/>
          <w:position w:val="0"/>
          <w:sz w:val="24"/>
          <w:vertAlign w:val="baseline"/>
        </w:rPr>
        <w:t xml:space="preserve">– 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>PROPONENTE – OSC.</w:t>
      </w:r>
    </w:p>
    <w:tbl>
      <w:tblPr>
        <w:tblStyle w:val="Table1"/>
        <w:tblW w:w="9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40"/>
        <w:gridCol w:w="960"/>
        <w:gridCol w:w="2707"/>
        <w:gridCol w:w="3660"/>
      </w:tblGrid>
      <w:tr>
        <w:trPr/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1-ENTIDADE PROPONENTE:</w:t>
            </w:r>
          </w:p>
          <w:p>
            <w:pPr>
              <w:pStyle w:val="Normal1"/>
              <w:widowControl w:val="false"/>
              <w:spacing w:lineRule="auto" w:line="240" w:before="120" w:after="120"/>
              <w:ind w:left="142" w:right="0" w:hanging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2- CNPJ:</w:t>
            </w:r>
          </w:p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ind w:left="459" w:right="0" w:hanging="459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3-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ENDEREÇO DA OSC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4- CIDADE: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5- U.F: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left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6-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DATA DE CONSTITUIÇÃO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7- FONE:</w:t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8- E-MAIL:</w:t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9- SITE:</w:t>
            </w:r>
          </w:p>
        </w:tc>
      </w:tr>
      <w:tr>
        <w:trPr>
          <w:trHeight w:val="800" w:hRule="atLeast"/>
        </w:trPr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10- NOME DO RESPONSÁVEL (Presidente da OSC):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11- CPF:</w:t>
            </w:r>
          </w:p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12- C.I./ÓRGÃO EXPEDIDOR:</w:t>
            </w:r>
          </w:p>
        </w:tc>
      </w:tr>
      <w:tr>
        <w:trPr>
          <w:trHeight w:val="860" w:hRule="atLeast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13- ENDEREÇO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 xml:space="preserve"> (Presidente)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14- CIDADE: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15- U.F: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16- CEP: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17- FONE:</w:t>
            </w:r>
          </w:p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18- E-MAIL:</w:t>
            </w:r>
          </w:p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19- SITE:</w:t>
            </w:r>
          </w:p>
        </w:tc>
      </w:tr>
    </w:tbl>
    <w:p>
      <w:pPr>
        <w:pStyle w:val="Normal1"/>
        <w:spacing w:before="0" w:after="0"/>
        <w:jc w:val="center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  <w:b/>
        </w:rPr>
        <w:t>2 - DADOS ATUALIZADOS DOS DIRIGENTES</w:t>
      </w:r>
    </w:p>
    <w:tbl>
      <w:tblPr>
        <w:tblStyle w:val="Table2"/>
        <w:tblW w:w="9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08"/>
        <w:gridCol w:w="1590"/>
        <w:gridCol w:w="1814"/>
        <w:gridCol w:w="2760"/>
      </w:tblGrid>
      <w:tr>
        <w:trPr>
          <w:trHeight w:val="420" w:hRule="atLeast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2.1-NOME COMPLETO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2.2-CPF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2.3-RG/ÓRGÃO EXPEDIDOR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2.4- ENDEREÇO RESIDENCIAL</w:t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spacing w:before="0" w:after="0"/>
        <w:jc w:val="both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</w:rPr>
        <w:t>3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</w:t>
      </w:r>
      <w:r>
        <w:rPr>
          <w:rFonts w:eastAsia="Arimo" w:cs="Arimo" w:ascii="Arimo" w:hAnsi="Arimo"/>
          <w:position w:val="0"/>
          <w:sz w:val="24"/>
          <w:vertAlign w:val="baseline"/>
        </w:rPr>
        <w:t xml:space="preserve">- 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>DESCRIÇÃO DO PROJETO.</w:t>
      </w:r>
    </w:p>
    <w:tbl>
      <w:tblPr>
        <w:tblStyle w:val="Table3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7"/>
        <w:gridCol w:w="3968"/>
      </w:tblGrid>
      <w:tr>
        <w:trPr>
          <w:trHeight w:val="164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ind w:left="142" w:right="0" w:hanging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3.1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TÍTULO DO PROJETO: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3.2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PERÍODO DE EXECUÇÃO:</w:t>
            </w:r>
          </w:p>
          <w:p>
            <w:pPr>
              <w:pStyle w:val="Normal1"/>
              <w:widowControl w:val="false"/>
              <w:spacing w:lineRule="auto" w:line="240" w:before="120" w:after="0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Início: (Previsão em dia/mês/ano):</w:t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Término: (Previsão em dia/mês/ano):</w:t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020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3.3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IDENTIFICAÇÃO DO OBJETO:</w:t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3.4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DESCRIÇÃO DO OBJETO A SER EXECUTADO E SEU DETALHAMENTO, JUSTIFICATIVA E INTERESSE PÚBLICO RELACIONADOS À PARCERIA, INCLUINDO A POPULAÇÃO BENEFICIADA DIRETAMENTE, BEM COMO O DIAGNÓSTICO DA REALIDADE LOCAL E SEU NEXO COM AS ATIVIDADES OU METAS DA PARCERIA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before="0" w:after="0"/>
        <w:jc w:val="center"/>
        <w:rPr>
          <w:rFonts w:ascii="Arial-BoldMT" w:hAnsi="Arial-BoldMT" w:eastAsia="Arial-BoldMT" w:cs="Arial-BoldMT"/>
          <w:b w:val="false"/>
          <w:b w:val="false"/>
          <w:position w:val="0"/>
          <w:sz w:val="18"/>
          <w:sz w:val="18"/>
          <w:szCs w:val="18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</w:rPr>
        <w:t>4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- CRONOGRAMA DE EXECUÇÃO</w:t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8"/>
          <w:szCs w:val="8"/>
        </w:rPr>
      </w:pPr>
      <w:r>
        <w:rPr>
          <w:rFonts w:eastAsia="Arial-BoldMT" w:cs="Arial-BoldMT" w:ascii="Arial-BoldMT" w:hAnsi="Arial-BoldMT"/>
          <w:sz w:val="8"/>
          <w:szCs w:val="8"/>
        </w:rPr>
      </w:r>
    </w:p>
    <w:tbl>
      <w:tblPr>
        <w:tblStyle w:val="Table4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Descrição pormenorizada das metas quantitativas e mensuráveis a serem atingidas, devendo estar claro, preciso e detalhado o que se pretende realizar ou obter</w:t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Cronograma físico de execução do objeto, definição e estimativa de tempo de duração das etapas, fases ou atividades, devendo estar claros, precisos e detalhados os meios utilizados para o atingimento das metas</w:t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tbl>
      <w:tblPr>
        <w:tblStyle w:val="Table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9"/>
        <w:gridCol w:w="1725"/>
        <w:gridCol w:w="1260"/>
        <w:gridCol w:w="1410"/>
        <w:gridCol w:w="991"/>
        <w:gridCol w:w="1259"/>
      </w:tblGrid>
      <w:tr>
        <w:trPr>
          <w:trHeight w:val="260" w:hRule="atLeast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 xml:space="preserve">4.1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META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4.2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ESPECIFICAÇÃO/ LOCALIDADE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4.3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INDICADOR FÍSICO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ind w:left="122" w:right="0" w:hanging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4.4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DURAÇÃO</w:t>
            </w:r>
          </w:p>
        </w:tc>
      </w:tr>
      <w:tr>
        <w:trPr>
          <w:trHeight w:val="260" w:hRule="atLeast"/>
        </w:trPr>
        <w:tc>
          <w:tcPr>
            <w:tcW w:w="2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ind w:left="142" w:right="0" w:hanging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UNIDADE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QUANTIDADE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INÍCIO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TÉRMINO</w:t>
            </w:r>
          </w:p>
        </w:tc>
      </w:tr>
      <w:tr>
        <w:trPr>
          <w:trHeight w:val="8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>
          <w:trHeight w:val="8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>
          <w:trHeight w:val="8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8"/>
          <w:sz w:val="8"/>
          <w:szCs w:val="8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</w:rPr>
        <w:t>5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- PLANO DE APLICAÇÃ</w:t>
      </w:r>
      <w:r>
        <w:rPr>
          <w:rFonts w:eastAsia="Arial-BoldMT" w:cs="Arial-BoldMT" w:ascii="Arial-BoldMT" w:hAnsi="Arial-BoldMT"/>
          <w:b/>
        </w:rPr>
        <w:t>O</w:t>
      </w:r>
    </w:p>
    <w:tbl>
      <w:tblPr>
        <w:tblStyle w:val="Table6"/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40"/>
        <w:gridCol w:w="1260"/>
        <w:gridCol w:w="1650"/>
        <w:gridCol w:w="1724"/>
      </w:tblGrid>
      <w:tr>
        <w:trPr>
          <w:trHeight w:val="420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5.1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-SERVIÇO OU BEM A SER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DISPONIBILIZADO PELA ADMINISTRAÇÃO PÚBLICA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5.2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-UNIDADE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5.3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QUANTIDADE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A - Atendido</w:t>
              <w:br/>
              <w:t>NA - Não Tendido</w:t>
              <w:br/>
              <w:t>AP - Atendido Parcialmente</w:t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spacing w:before="0" w:after="0"/>
        <w:jc w:val="both"/>
        <w:rPr>
          <w:rFonts w:ascii="Arial-BoldMT" w:hAnsi="Arial-BoldMT" w:eastAsia="Arial-BoldMT" w:cs="Arial-BoldMT"/>
          <w:b w:val="false"/>
          <w:b w:val="false"/>
          <w:position w:val="0"/>
          <w:sz w:val="16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tbl>
      <w:tblPr>
        <w:tblStyle w:val="Table7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5"/>
        <w:gridCol w:w="1575"/>
        <w:gridCol w:w="1755"/>
      </w:tblGrid>
      <w:tr>
        <w:trPr>
          <w:trHeight w:val="420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5.4-SERVIÇO OU BEM A SER DISPONIBILIZADO PELA OSC (contrapartida)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5.5-UNIDADE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5.6- QUANTIDADE</w:t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spacing w:before="0" w:after="0"/>
        <w:jc w:val="both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8"/>
          <w:szCs w:val="8"/>
        </w:rPr>
      </w:pPr>
      <w:r>
        <w:rPr>
          <w:rFonts w:eastAsia="Arial-BoldMT" w:cs="Arial-BoldMT" w:ascii="Arial-BoldMT" w:hAnsi="Arial-BoldMT"/>
          <w:sz w:val="8"/>
          <w:szCs w:val="8"/>
        </w:rPr>
      </w:r>
    </w:p>
    <w:tbl>
      <w:tblPr>
        <w:tblStyle w:val="Table8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Indicadores qualitativos e quantitativos a serem utilizados para a aferição do cumprimento das metas ou de alteração da realidade local:</w:t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  <w:b/>
        </w:rPr>
        <w:t>6 - DADOS DA EQUIPE EXECUTORA</w:t>
      </w:r>
    </w:p>
    <w:tbl>
      <w:tblPr>
        <w:tblStyle w:val="Table9"/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20"/>
        <w:gridCol w:w="2220"/>
        <w:gridCol w:w="3135"/>
      </w:tblGrid>
      <w:tr>
        <w:trPr>
          <w:trHeight w:val="420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6.1-NOME COMPLETO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6.2-CPF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6.3- ENDEREÇO RESIDENCIAL</w:t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spacing w:before="0" w:after="0"/>
        <w:rPr>
          <w:rFonts w:ascii="Arimo" w:hAnsi="Arimo" w:eastAsia="Arimo" w:cs="Arimo"/>
          <w:position w:val="0"/>
          <w:sz w:val="24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/>
        </w:rPr>
        <w:t>7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– OBSERVAÇÕES GERAIS</w:t>
      </w:r>
    </w:p>
    <w:tbl>
      <w:tblPr>
        <w:tblStyle w:val="Table10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mo" w:hAnsi="Arimo" w:eastAsia="Arimo" w:cs="Arim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24"/>
          <w:vertAlign w:val="baseline"/>
        </w:rPr>
      </w:r>
    </w:p>
    <w:p>
      <w:pPr>
        <w:pStyle w:val="Normal1"/>
        <w:spacing w:before="0" w:after="0"/>
        <w:rPr>
          <w:rFonts w:ascii="Arimo" w:hAnsi="Arimo" w:eastAsia="Arimo" w:cs="Arimo"/>
          <w:position w:val="0"/>
          <w:sz w:val="24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/>
        </w:rPr>
        <w:t>8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– DECLARAÇÃO</w:t>
      </w:r>
    </w:p>
    <w:tbl>
      <w:tblPr>
        <w:tblStyle w:val="Table11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Na qualidade de representante da convenente, venho declarar</w:t>
            </w:r>
            <w:r>
              <w:rPr>
                <w:rFonts w:eastAsia="Arial" w:cs="Arial" w:ascii="Arial" w:hAnsi="Arial"/>
                <w:sz w:val="20"/>
                <w:szCs w:val="20"/>
              </w:rPr>
              <w:t>, para os devidos fins e sob as penas da Lei,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à </w:t>
            </w:r>
            <w:r>
              <w:rPr>
                <w:rFonts w:eastAsia="Arial" w:cs="Arial" w:ascii="Arial" w:hAnsi="Arial"/>
                <w:sz w:val="20"/>
                <w:szCs w:val="20"/>
              </w:rPr>
              <w:t>ADMINISTRAÇÃO PÚBLICA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que: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ossos proprietários, controladores, diretores respectivos cônjuges ou companheiros não são membros do Poder Legislativo da União, Estados, Distrito Federal e Municípios. (Art. 39, III da Lei 13.019/14)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Nenhum dos diretores incorre nas vedações da legislação, em especial o art. 39, VII da Lei 13.019/2014.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 xml:space="preserve">A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organização 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não possui nenhum impedimento legal para realizar a presente parceria, conforme as vedações dos art</w:t>
            </w:r>
            <w:r>
              <w:rPr>
                <w:rFonts w:eastAsia="Arial" w:cs="Arial" w:ascii="Arial" w:hAnsi="Arial"/>
                <w:sz w:val="20"/>
                <w:szCs w:val="20"/>
              </w:rPr>
              <w:t>igos 38 a 41 da Lei 13.019/14.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não tem dívidas com o Poder Público;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Estar ciente do inteiro teor da legislação que rege a matéria, em especial da Lei 13.019/2014, tendo as condições legais de firmar a parceria com a administração pública e não incorrendo em nenhuma das vedações legais;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possui todos os documentos originais referentes às cópias simples de documentos apresentados (cópias de certidões, comprovantes de RG, CPF, contrato social, comprovantes de residência e outros) e que os apresentará administração pública quando solicitado e antes da assinatura da parceira, para fins de conferência;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possui estrutura para a operacionalização do acordo de cooperação tal como proposto, estando ciente da obrigação de seguir as normas legais e estando ciente de que a administração pública não presta consultoria jurídica, técnica, contábil, financeira ou operacional;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irá prestar contas dos bens transferidos a título de empréstimo temporários pela concedente destinados à consecução do objeto do acordo de cooperação;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18" w:right="0" w:hanging="360"/>
              <w:contextualSpacing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está apta para executar o objeto desta parceria com todas as obrigações comerciais e legais, específicas da atividade/projeto a que se propõe a executar, bem como, que atende às convenções e acordos nacionais e internacionais pertinentes.</w:t>
              <w:br/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sz w:val="20"/>
                <w:szCs w:val="20"/>
              </w:rPr>
            </w:pPr>
            <w:r>
              <w:rPr>
                <w:rFonts w:eastAsia="Arial-BoldMT" w:cs="Arial-BoldMT" w:ascii="Arial-BoldMT" w:hAnsi="Arial-BoldMT"/>
                <w:position w:val="0"/>
                <w:sz w:val="20"/>
                <w:sz w:val="20"/>
                <w:szCs w:val="20"/>
                <w:vertAlign w:val="baseline"/>
              </w:rPr>
              <w:t>Com isso, pede-se o DEFERIMENTO do Projeto e Plano de Trabalho</w:t>
            </w:r>
            <w:r>
              <w:rPr>
                <w:rFonts w:eastAsia="Arial-BoldMT" w:cs="Arial-BoldMT" w:ascii="Arial-BoldMT" w:hAnsi="Arial-BoldMT"/>
                <w:b/>
                <w:position w:val="0"/>
                <w:sz w:val="20"/>
                <w:sz w:val="20"/>
                <w:szCs w:val="20"/>
                <w:vertAlign w:val="baseline"/>
              </w:rPr>
              <w:t>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sz w:val="22"/>
                <w:szCs w:val="22"/>
                <w:shd w:fill="auto" w:val="clear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  <w:shd w:fill="auto" w:val="clear"/>
              </w:rPr>
              <w:t>BALNEÁRIO CAMBORIÚ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, </w:t>
            </w:r>
            <w:r>
              <w:rPr>
                <w:rFonts w:eastAsia="Arial Narrow" w:cs="Arial Narrow" w:ascii="Arial Narrow" w:hAnsi="Arial Narrow"/>
                <w:b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_____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de </w:t>
            </w:r>
            <w:r>
              <w:rPr>
                <w:rFonts w:eastAsia="Arial Narrow" w:cs="Arial Narrow" w:ascii="Arial Narrow" w:hAnsi="Arial Narrow"/>
                <w:b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_____________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de 20__.</w:t>
            </w:r>
          </w:p>
          <w:p>
            <w:pPr>
              <w:pStyle w:val="Normal1"/>
              <w:widowControl w:val="false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sz w:val="18"/>
                <w:szCs w:val="18"/>
                <w:shd w:fill="auto" w:val="clear"/>
              </w:rPr>
            </w:pPr>
            <w:r>
              <w:rPr>
                <w:rFonts w:eastAsia="Arial" w:cs="Arial" w:ascii="Arial" w:hAnsi="Arial"/>
                <w:sz w:val="18"/>
                <w:szCs w:val="18"/>
                <w:shd w:fill="auto" w:val="clear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ind w:left="318" w:right="0" w:hanging="0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  <w:t>____________________________</w:t>
            </w:r>
          </w:p>
          <w:p>
            <w:pPr>
              <w:pStyle w:val="Normal1"/>
              <w:widowControl w:val="false"/>
              <w:spacing w:lineRule="auto" w:line="240" w:before="0" w:after="120"/>
              <w:ind w:left="318" w:right="0" w:hanging="0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  <w:t>Assinatura do Representante OSC</w:t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/>
        </w:rPr>
        <w:t>9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- APROVAÇÃO PELO CONCEDENTE</w:t>
      </w:r>
    </w:p>
    <w:tbl>
      <w:tblPr>
        <w:tblStyle w:val="Table12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24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22"/>
                <w:sz w:val="22"/>
                <w:szCs w:val="22"/>
                <w:vertAlign w:val="baseline"/>
              </w:rPr>
              <w:t>DEFERIDO (    )               INDEFERIDO (    )</w:t>
            </w:r>
          </w:p>
          <w:p>
            <w:pPr>
              <w:pStyle w:val="Normal1"/>
              <w:widowControl w:val="false"/>
              <w:spacing w:lineRule="auto" w:line="240" w:before="0" w:after="12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B</w:t>
            </w:r>
            <w:r>
              <w:rPr>
                <w:rFonts w:eastAsia="Arimo" w:cs="Arimo" w:ascii="Arimo" w:hAnsi="Arimo"/>
                <w:sz w:val="20"/>
                <w:szCs w:val="20"/>
              </w:rPr>
              <w:t>alneário Camboriú</w:t>
            </w: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 xml:space="preserve"> – </w:t>
            </w:r>
            <w:r>
              <w:rPr>
                <w:rFonts w:eastAsia="Arimo" w:cs="Arimo" w:ascii="Arimo" w:hAnsi="Arimo"/>
                <w:sz w:val="20"/>
                <w:szCs w:val="20"/>
              </w:rPr>
              <w:t>SC</w:t>
            </w: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, ______ de __________________ de 20__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position w:val="0"/>
                <w:sz w:val="12"/>
                <w:sz w:val="12"/>
                <w:szCs w:val="12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12"/>
                <w:sz w:val="12"/>
                <w:szCs w:val="12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position w:val="0"/>
                <w:sz w:val="24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_________________________________________</w:t>
            </w:r>
            <w:r>
              <w:rPr>
                <w:rFonts w:eastAsia="Arimo" w:cs="Arimo" w:ascii="Arimo" w:hAnsi="Arimo"/>
                <w:sz w:val="20"/>
                <w:szCs w:val="20"/>
              </w:rPr>
              <w:t>_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b/>
                <w:sz w:val="20"/>
                <w:szCs w:val="20"/>
              </w:rPr>
              <w:t>Responsável pelo órgão repassador de recursos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  <w:t>______________________________</w:t>
            </w:r>
          </w:p>
          <w:p>
            <w:pPr>
              <w:pStyle w:val="Normal1"/>
              <w:widowControl w:val="false"/>
              <w:spacing w:before="0" w:after="0"/>
              <w:jc w:val="center"/>
              <w:rPr>
                <w:rFonts w:ascii="Arimo" w:hAnsi="Arimo" w:eastAsia="Arimo" w:cs="Arimo"/>
                <w:b/>
                <w:b/>
                <w:sz w:val="20"/>
                <w:szCs w:val="20"/>
              </w:rPr>
            </w:pPr>
            <w:r>
              <w:rPr>
                <w:rFonts w:eastAsia="Arimo" w:cs="Arimo" w:ascii="Arimo" w:hAnsi="Arimo"/>
                <w:b/>
                <w:sz w:val="20"/>
                <w:szCs w:val="20"/>
              </w:rPr>
              <w:t>Gestor do Acordo de Cooperação</w:t>
            </w:r>
          </w:p>
        </w:tc>
      </w:tr>
    </w:tbl>
    <w:p>
      <w:pPr>
        <w:pStyle w:val="Normal1"/>
        <w:spacing w:before="0" w:after="0"/>
        <w:jc w:val="center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spacing w:before="0" w:after="0"/>
        <w:jc w:val="center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spacing w:before="0" w:after="0"/>
        <w:jc w:val="center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ANEXO I - Documentação</w:t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Para celebração do Acordo de Cooperação, as organizações da sociedade civil deverão apresentar:</w:t>
        <w:br/>
        <w:br/>
        <w:t>I - certidões de regularidade fiscal, previdenciária, tributária, de contribuições e de dívida ativa municipal;</w:t>
        <w:br/>
        <w:br/>
        <w:t>II - certidão de existência jurídica expedida pelo cartório de registro civil ou cópia do estatuto registrado e de eventuais alterações ou, tratando-se de sociedade cooperativa, certidão simplificada emitida por junta comercial;</w:t>
        <w:br/>
        <w:br/>
        <w:t>III - cópia da ata de eleição do quadro dirigente atual;</w:t>
        <w:br/>
        <w:br/>
        <w:t>IV - relação nominal atualizada dos dirigentes da entidade, com endereço, número e órgão expedidor da carteira de identidade e número de registro no Cadastro de Pessoas Físicas - CPF da Secretaria da Receita Federal do Brasil - RFB de cada um deles;</w:t>
        <w:br/>
        <w:br/>
        <w:t>V - relação nominal da equipe executora, com endereço residencial, e número do registro no Cadastro de Pessoas Físicas - CPF;</w:t>
        <w:br/>
        <w:br/>
        <w:t>VI - comprovação de que a organização da sociedade civil funciona no endereço por ela declarado;</w:t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ANEXO II - Vedações</w:t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Ficará impedida de celebrar qualquer modalidade de parceria prevista nesta Lei a organização da sociedade civil que:</w:t>
        <w:br/>
        <w:br/>
        <w:t>I - não esteja regularmente constituída ou, se estrangeira, não esteja autorizada a funcionar no território nacional;</w:t>
        <w:br/>
        <w:br/>
        <w:t>II - esteja omissa no dever de prestar contas de parceria anteriormente celebrada;</w:t>
      </w:r>
    </w:p>
    <w:sectPr>
      <w:headerReference w:type="default" r:id="rId2"/>
      <w:type w:val="nextPage"/>
      <w:pgSz w:w="11906" w:h="16838"/>
      <w:pgMar w:left="1559" w:right="990" w:header="0" w:top="170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-BoldMT"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76" w:before="0" w:after="0"/>
      <w:rPr>
        <w:sz w:val="20"/>
        <w:szCs w:val="20"/>
      </w:rPr>
    </w:pPr>
    <w:r>
      <w:rPr>
        <w:sz w:val="20"/>
        <w:szCs w:val="20"/>
      </w:rPr>
    </w:r>
  </w:p>
  <w:p>
    <w:pPr>
      <w:pStyle w:val="Normal1"/>
      <w:spacing w:lineRule="auto" w:line="240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</w:r>
  </w:p>
  <w:p>
    <w:pPr>
      <w:pStyle w:val="Normal1"/>
      <w:spacing w:lineRule="auto" w:line="240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</w:r>
  </w:p>
  <w:p>
    <w:pPr>
      <w:pStyle w:val="Normal1"/>
      <w:spacing w:lineRule="auto" w:line="240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</w:r>
  </w:p>
  <w:p>
    <w:pPr>
      <w:pStyle w:val="Normal1"/>
      <w:spacing w:lineRule="auto" w:line="240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  <w:t>TIMBRE DA ENTIDADE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vertAlign w:val="baseline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keepNext w:val="false"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5</Pages>
  <Words>852</Words>
  <Characters>4856</Characters>
  <CharactersWithSpaces>5651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2022-02-10T14:00:50Z</dcterms:modified>
  <cp:revision>1</cp:revision>
  <dc:subject/>
  <dc:title/>
</cp:coreProperties>
</file>