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34F1E" w14:textId="43164A38" w:rsidR="00484A0A" w:rsidRDefault="00004746">
      <w:pPr>
        <w:pStyle w:val="LO-normal"/>
        <w:spacing w:line="240" w:lineRule="auto"/>
        <w:ind w:left="-20"/>
        <w:jc w:val="center"/>
      </w:pPr>
      <w:r>
        <w:t>(MODELO)</w:t>
      </w:r>
      <w:r>
        <w:br/>
      </w:r>
      <w:r>
        <w:br/>
        <w:t>ANEXO III</w:t>
      </w:r>
    </w:p>
    <w:p w14:paraId="543F2177" w14:textId="77777777" w:rsidR="00484A0A" w:rsidRDefault="00004746">
      <w:pPr>
        <w:pStyle w:val="LO-normal"/>
        <w:spacing w:line="240" w:lineRule="auto"/>
        <w:ind w:left="-20"/>
        <w:jc w:val="center"/>
      </w:pPr>
      <w:r>
        <w:br/>
        <w:t>DECLARAÇÃO E RELAÇÃO DOS DIRIGENTES DA ENTIDADE</w:t>
      </w:r>
      <w:r>
        <w:br/>
      </w:r>
    </w:p>
    <w:p w14:paraId="14F3BDE8" w14:textId="492A2E1F" w:rsidR="00484A0A" w:rsidRDefault="00004746">
      <w:pPr>
        <w:pStyle w:val="LO-normal"/>
        <w:spacing w:line="240" w:lineRule="auto"/>
        <w:ind w:left="-20"/>
        <w:jc w:val="both"/>
      </w:pPr>
      <w:r>
        <w:t>Declaro para os devidos fins, em nome da [identificação da organização da sociedade civil – OSC], que:</w:t>
      </w:r>
    </w:p>
    <w:p w14:paraId="65C9216E" w14:textId="77777777" w:rsidR="00484A0A" w:rsidRDefault="00004746" w:rsidP="00BC33E8">
      <w:pPr>
        <w:pStyle w:val="LO-normal"/>
        <w:spacing w:line="240" w:lineRule="auto"/>
        <w:ind w:left="360"/>
        <w:contextualSpacing/>
        <w:jc w:val="both"/>
      </w:pPr>
      <w:r>
        <w:b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w:t>
      </w:r>
    </w:p>
    <w:p w14:paraId="701462FB" w14:textId="77777777" w:rsidR="00484A0A" w:rsidRDefault="00484A0A">
      <w:pPr>
        <w:pStyle w:val="LO-normal"/>
        <w:spacing w:line="240" w:lineRule="auto"/>
        <w:ind w:left="-20"/>
        <w:jc w:val="both"/>
      </w:pPr>
    </w:p>
    <w:p w14:paraId="59263835" w14:textId="77777777" w:rsidR="00484A0A" w:rsidRDefault="00484A0A">
      <w:pPr>
        <w:pStyle w:val="LO-normal"/>
        <w:spacing w:line="240" w:lineRule="auto"/>
        <w:ind w:left="-20"/>
        <w:jc w:val="both"/>
      </w:pPr>
    </w:p>
    <w:tbl>
      <w:tblPr>
        <w:tblStyle w:val="TableNormal"/>
        <w:tblW w:w="9769" w:type="dxa"/>
        <w:tblInd w:w="-28" w:type="dxa"/>
        <w:tblLayout w:type="fixed"/>
        <w:tblCellMar>
          <w:top w:w="100" w:type="dxa"/>
          <w:left w:w="100" w:type="dxa"/>
          <w:bottom w:w="100" w:type="dxa"/>
          <w:right w:w="100" w:type="dxa"/>
        </w:tblCellMar>
        <w:tblLook w:val="0600" w:firstRow="0" w:lastRow="0" w:firstColumn="0" w:lastColumn="0" w:noHBand="1" w:noVBand="1"/>
      </w:tblPr>
      <w:tblGrid>
        <w:gridCol w:w="9769"/>
      </w:tblGrid>
      <w:tr w:rsidR="00484A0A" w14:paraId="0AA36D26" w14:textId="77777777">
        <w:tc>
          <w:tcPr>
            <w:tcW w:w="9769" w:type="dxa"/>
            <w:tcBorders>
              <w:top w:val="single" w:sz="8" w:space="0" w:color="000000"/>
              <w:left w:val="single" w:sz="8" w:space="0" w:color="000000"/>
              <w:bottom w:val="single" w:sz="8" w:space="0" w:color="000000"/>
              <w:right w:val="single" w:sz="8" w:space="0" w:color="000000"/>
            </w:tcBorders>
          </w:tcPr>
          <w:p w14:paraId="2A47415E" w14:textId="77777777" w:rsidR="00484A0A" w:rsidRDefault="00004746">
            <w:pPr>
              <w:pStyle w:val="LO-normal"/>
              <w:widowControl w:val="0"/>
              <w:spacing w:line="240" w:lineRule="auto"/>
              <w:ind w:left="-20"/>
              <w:jc w:val="both"/>
            </w:pPr>
            <w:r>
              <w:rPr>
                <w:color w:val="0000FF"/>
                <w:u w:val="single"/>
              </w:rPr>
              <w:t>Observação:</w:t>
            </w:r>
            <w:r>
              <w:t xml:space="preserve"> a presente vedação não se aplica às entidades que, pela sua própria natureza, sejam constituídas pelas autoridades ora referidas (o que deverá ser devidamente </w:t>
            </w:r>
            <w:proofErr w:type="spellStart"/>
            <w:r>
              <w:t>informado</w:t>
            </w:r>
            <w:proofErr w:type="spellEnd"/>
            <w:r>
              <w:t xml:space="preserve"> e justificado pela OSC), sendo vedado que a mesma pessoa figure no instrumento de parceria simultaneamente como dirigente e administrador público (art. 39, §5º, da Lei nº 13.019, de 2014);</w:t>
            </w:r>
          </w:p>
        </w:tc>
      </w:tr>
    </w:tbl>
    <w:p w14:paraId="3A9EEE8C" w14:textId="77777777" w:rsidR="00484A0A" w:rsidRDefault="00484A0A">
      <w:pPr>
        <w:pStyle w:val="LO-normal"/>
        <w:spacing w:line="240" w:lineRule="auto"/>
        <w:ind w:left="-20"/>
        <w:jc w:val="both"/>
      </w:pPr>
    </w:p>
    <w:tbl>
      <w:tblPr>
        <w:tblStyle w:val="TableNormal"/>
        <w:tblW w:w="9675" w:type="dxa"/>
        <w:tblInd w:w="-8" w:type="dxa"/>
        <w:tblLayout w:type="fixed"/>
        <w:tblCellMar>
          <w:top w:w="100" w:type="dxa"/>
          <w:left w:w="100" w:type="dxa"/>
          <w:bottom w:w="100" w:type="dxa"/>
          <w:right w:w="100" w:type="dxa"/>
        </w:tblCellMar>
        <w:tblLook w:val="0600" w:firstRow="0" w:lastRow="0" w:firstColumn="0" w:lastColumn="0" w:noHBand="1" w:noVBand="1"/>
      </w:tblPr>
      <w:tblGrid>
        <w:gridCol w:w="3019"/>
        <w:gridCol w:w="3470"/>
        <w:gridCol w:w="3186"/>
      </w:tblGrid>
      <w:tr w:rsidR="00484A0A" w14:paraId="685A7E5D" w14:textId="77777777">
        <w:tc>
          <w:tcPr>
            <w:tcW w:w="9675" w:type="dxa"/>
            <w:gridSpan w:val="3"/>
            <w:tcBorders>
              <w:top w:val="single" w:sz="6" w:space="0" w:color="00000A"/>
              <w:left w:val="single" w:sz="6" w:space="0" w:color="00000A"/>
              <w:bottom w:val="single" w:sz="6" w:space="0" w:color="00000A"/>
              <w:right w:val="single" w:sz="6" w:space="0" w:color="00000A"/>
            </w:tcBorders>
          </w:tcPr>
          <w:p w14:paraId="7E323CFC" w14:textId="77777777" w:rsidR="00484A0A" w:rsidRDefault="00004746">
            <w:pPr>
              <w:pStyle w:val="LO-normal"/>
              <w:widowControl w:val="0"/>
              <w:spacing w:line="240" w:lineRule="auto"/>
              <w:ind w:left="-20"/>
              <w:jc w:val="center"/>
            </w:pPr>
            <w:r>
              <w:rPr>
                <w:b/>
              </w:rPr>
              <w:t>RELAÇÃO NOMINAL ATUALIZADA DOS DIRIGENTES DA ENTIDADE</w:t>
            </w:r>
          </w:p>
        </w:tc>
      </w:tr>
      <w:tr w:rsidR="00484A0A" w14:paraId="1BA8CCCA" w14:textId="77777777">
        <w:tc>
          <w:tcPr>
            <w:tcW w:w="3019" w:type="dxa"/>
            <w:tcBorders>
              <w:top w:val="single" w:sz="6" w:space="0" w:color="00000A"/>
              <w:left w:val="single" w:sz="6" w:space="0" w:color="00000A"/>
              <w:bottom w:val="single" w:sz="6" w:space="0" w:color="00000A"/>
              <w:right w:val="single" w:sz="6" w:space="0" w:color="00000A"/>
            </w:tcBorders>
          </w:tcPr>
          <w:p w14:paraId="72AEA87F" w14:textId="77777777" w:rsidR="00484A0A" w:rsidRDefault="00004746">
            <w:pPr>
              <w:pStyle w:val="LO-normal"/>
              <w:widowControl w:val="0"/>
            </w:pPr>
            <w:r>
              <w:rPr>
                <w:b/>
              </w:rPr>
              <w:t>Nome do dirigente e</w:t>
            </w:r>
            <w:r>
              <w:t xml:space="preserve"> </w:t>
            </w:r>
            <w:r>
              <w:rPr>
                <w:b/>
              </w:rPr>
              <w:t>cargo que ocupa na OSC</w:t>
            </w:r>
          </w:p>
        </w:tc>
        <w:tc>
          <w:tcPr>
            <w:tcW w:w="3470" w:type="dxa"/>
            <w:tcBorders>
              <w:top w:val="single" w:sz="6" w:space="0" w:color="00000A"/>
              <w:left w:val="single" w:sz="6" w:space="0" w:color="00000A"/>
              <w:bottom w:val="single" w:sz="6" w:space="0" w:color="00000A"/>
              <w:right w:val="single" w:sz="6" w:space="0" w:color="00000A"/>
            </w:tcBorders>
          </w:tcPr>
          <w:p w14:paraId="318313DD" w14:textId="77777777" w:rsidR="00484A0A" w:rsidRDefault="00004746">
            <w:pPr>
              <w:pStyle w:val="LO-normal"/>
              <w:widowControl w:val="0"/>
            </w:pPr>
            <w:r>
              <w:rPr>
                <w:b/>
              </w:rPr>
              <w:t>Carteira de identidade, órgão expedidor e CPF</w:t>
            </w:r>
          </w:p>
        </w:tc>
        <w:tc>
          <w:tcPr>
            <w:tcW w:w="3186" w:type="dxa"/>
            <w:tcBorders>
              <w:top w:val="single" w:sz="6" w:space="0" w:color="00000A"/>
              <w:left w:val="single" w:sz="6" w:space="0" w:color="00000A"/>
              <w:bottom w:val="single" w:sz="6" w:space="0" w:color="00000A"/>
              <w:right w:val="single" w:sz="6" w:space="0" w:color="00000A"/>
            </w:tcBorders>
          </w:tcPr>
          <w:p w14:paraId="0C9DC55A" w14:textId="77777777" w:rsidR="00484A0A" w:rsidRDefault="00004746">
            <w:pPr>
              <w:pStyle w:val="LO-normal"/>
              <w:widowControl w:val="0"/>
            </w:pPr>
            <w:r>
              <w:rPr>
                <w:b/>
              </w:rPr>
              <w:t>Endereço residencial,</w:t>
            </w:r>
            <w:r>
              <w:t xml:space="preserve"> </w:t>
            </w:r>
            <w:r>
              <w:rPr>
                <w:b/>
              </w:rPr>
              <w:t xml:space="preserve">telefone e </w:t>
            </w:r>
            <w:r>
              <w:rPr>
                <w:b/>
                <w:i/>
              </w:rPr>
              <w:t>e-mail</w:t>
            </w:r>
          </w:p>
        </w:tc>
      </w:tr>
      <w:tr w:rsidR="00484A0A" w14:paraId="79B51DD0" w14:textId="77777777">
        <w:tc>
          <w:tcPr>
            <w:tcW w:w="3019" w:type="dxa"/>
            <w:tcBorders>
              <w:top w:val="single" w:sz="6" w:space="0" w:color="00000A"/>
              <w:left w:val="single" w:sz="6" w:space="0" w:color="00000A"/>
              <w:bottom w:val="single" w:sz="6" w:space="0" w:color="00000A"/>
              <w:right w:val="single" w:sz="6" w:space="0" w:color="00000A"/>
            </w:tcBorders>
          </w:tcPr>
          <w:p w14:paraId="35C5129D" w14:textId="77777777" w:rsidR="00484A0A" w:rsidRDefault="00484A0A">
            <w:pPr>
              <w:pStyle w:val="LO-normal"/>
              <w:widowControl w:val="0"/>
              <w:spacing w:line="240" w:lineRule="auto"/>
              <w:ind w:left="-20"/>
              <w:jc w:val="both"/>
            </w:pPr>
          </w:p>
        </w:tc>
        <w:tc>
          <w:tcPr>
            <w:tcW w:w="3470" w:type="dxa"/>
            <w:tcBorders>
              <w:top w:val="single" w:sz="6" w:space="0" w:color="00000A"/>
              <w:left w:val="single" w:sz="6" w:space="0" w:color="00000A"/>
              <w:bottom w:val="single" w:sz="6" w:space="0" w:color="00000A"/>
              <w:right w:val="single" w:sz="6" w:space="0" w:color="00000A"/>
            </w:tcBorders>
          </w:tcPr>
          <w:p w14:paraId="6467D179" w14:textId="77777777" w:rsidR="00484A0A" w:rsidRDefault="00484A0A">
            <w:pPr>
              <w:pStyle w:val="LO-normal"/>
              <w:widowControl w:val="0"/>
            </w:pPr>
          </w:p>
        </w:tc>
        <w:tc>
          <w:tcPr>
            <w:tcW w:w="3186" w:type="dxa"/>
            <w:tcBorders>
              <w:top w:val="single" w:sz="6" w:space="0" w:color="00000A"/>
              <w:left w:val="single" w:sz="6" w:space="0" w:color="00000A"/>
              <w:bottom w:val="single" w:sz="6" w:space="0" w:color="00000A"/>
              <w:right w:val="single" w:sz="6" w:space="0" w:color="00000A"/>
            </w:tcBorders>
          </w:tcPr>
          <w:p w14:paraId="7DDBF0E3" w14:textId="77777777" w:rsidR="00484A0A" w:rsidRDefault="00484A0A">
            <w:pPr>
              <w:pStyle w:val="LO-normal"/>
              <w:widowControl w:val="0"/>
            </w:pPr>
          </w:p>
        </w:tc>
      </w:tr>
      <w:tr w:rsidR="00484A0A" w14:paraId="2D651D3A" w14:textId="77777777">
        <w:tc>
          <w:tcPr>
            <w:tcW w:w="3019" w:type="dxa"/>
            <w:tcBorders>
              <w:top w:val="single" w:sz="6" w:space="0" w:color="00000A"/>
              <w:left w:val="single" w:sz="6" w:space="0" w:color="00000A"/>
              <w:bottom w:val="single" w:sz="6" w:space="0" w:color="00000A"/>
              <w:right w:val="single" w:sz="6" w:space="0" w:color="00000A"/>
            </w:tcBorders>
          </w:tcPr>
          <w:p w14:paraId="5D2EF580" w14:textId="77777777" w:rsidR="00484A0A" w:rsidRDefault="00484A0A">
            <w:pPr>
              <w:pStyle w:val="LO-normal"/>
              <w:widowControl w:val="0"/>
              <w:spacing w:line="240" w:lineRule="auto"/>
              <w:ind w:left="-20"/>
              <w:jc w:val="both"/>
            </w:pPr>
          </w:p>
        </w:tc>
        <w:tc>
          <w:tcPr>
            <w:tcW w:w="3470" w:type="dxa"/>
            <w:tcBorders>
              <w:top w:val="single" w:sz="6" w:space="0" w:color="00000A"/>
              <w:left w:val="single" w:sz="6" w:space="0" w:color="00000A"/>
              <w:bottom w:val="single" w:sz="6" w:space="0" w:color="00000A"/>
              <w:right w:val="single" w:sz="6" w:space="0" w:color="00000A"/>
            </w:tcBorders>
          </w:tcPr>
          <w:p w14:paraId="6D8D2A4E" w14:textId="77777777" w:rsidR="00484A0A" w:rsidRDefault="00484A0A">
            <w:pPr>
              <w:pStyle w:val="LO-normal"/>
              <w:widowControl w:val="0"/>
            </w:pPr>
          </w:p>
        </w:tc>
        <w:tc>
          <w:tcPr>
            <w:tcW w:w="3186" w:type="dxa"/>
            <w:tcBorders>
              <w:top w:val="single" w:sz="6" w:space="0" w:color="00000A"/>
              <w:left w:val="single" w:sz="6" w:space="0" w:color="00000A"/>
              <w:bottom w:val="single" w:sz="6" w:space="0" w:color="00000A"/>
              <w:right w:val="single" w:sz="6" w:space="0" w:color="00000A"/>
            </w:tcBorders>
          </w:tcPr>
          <w:p w14:paraId="5B9CE75F" w14:textId="77777777" w:rsidR="00484A0A" w:rsidRDefault="00484A0A">
            <w:pPr>
              <w:pStyle w:val="LO-normal"/>
              <w:widowControl w:val="0"/>
            </w:pPr>
          </w:p>
        </w:tc>
      </w:tr>
      <w:tr w:rsidR="00BC33E8" w14:paraId="3D4E9471" w14:textId="77777777">
        <w:tc>
          <w:tcPr>
            <w:tcW w:w="3019" w:type="dxa"/>
            <w:tcBorders>
              <w:top w:val="single" w:sz="6" w:space="0" w:color="00000A"/>
              <w:left w:val="single" w:sz="6" w:space="0" w:color="00000A"/>
              <w:bottom w:val="single" w:sz="6" w:space="0" w:color="00000A"/>
              <w:right w:val="single" w:sz="6" w:space="0" w:color="00000A"/>
            </w:tcBorders>
          </w:tcPr>
          <w:p w14:paraId="1B1EFB43" w14:textId="77777777" w:rsidR="00BC33E8" w:rsidRDefault="00BC33E8">
            <w:pPr>
              <w:pStyle w:val="LO-normal"/>
              <w:widowControl w:val="0"/>
              <w:spacing w:line="240" w:lineRule="auto"/>
              <w:ind w:left="-20"/>
              <w:jc w:val="both"/>
            </w:pPr>
          </w:p>
        </w:tc>
        <w:tc>
          <w:tcPr>
            <w:tcW w:w="3470" w:type="dxa"/>
            <w:tcBorders>
              <w:top w:val="single" w:sz="6" w:space="0" w:color="00000A"/>
              <w:left w:val="single" w:sz="6" w:space="0" w:color="00000A"/>
              <w:bottom w:val="single" w:sz="6" w:space="0" w:color="00000A"/>
              <w:right w:val="single" w:sz="6" w:space="0" w:color="00000A"/>
            </w:tcBorders>
          </w:tcPr>
          <w:p w14:paraId="0E99EDDE" w14:textId="77777777" w:rsidR="00BC33E8" w:rsidRDefault="00BC33E8">
            <w:pPr>
              <w:pStyle w:val="LO-normal"/>
              <w:widowControl w:val="0"/>
            </w:pPr>
          </w:p>
        </w:tc>
        <w:tc>
          <w:tcPr>
            <w:tcW w:w="3186" w:type="dxa"/>
            <w:tcBorders>
              <w:top w:val="single" w:sz="6" w:space="0" w:color="00000A"/>
              <w:left w:val="single" w:sz="6" w:space="0" w:color="00000A"/>
              <w:bottom w:val="single" w:sz="6" w:space="0" w:color="00000A"/>
              <w:right w:val="single" w:sz="6" w:space="0" w:color="00000A"/>
            </w:tcBorders>
          </w:tcPr>
          <w:p w14:paraId="42471DCA" w14:textId="77777777" w:rsidR="00BC33E8" w:rsidRDefault="00BC33E8">
            <w:pPr>
              <w:pStyle w:val="LO-normal"/>
              <w:widowControl w:val="0"/>
            </w:pPr>
          </w:p>
        </w:tc>
      </w:tr>
    </w:tbl>
    <w:p w14:paraId="0AA18686" w14:textId="77777777" w:rsidR="00484A0A" w:rsidRDefault="00484A0A">
      <w:pPr>
        <w:pStyle w:val="LO-normal"/>
        <w:spacing w:line="240" w:lineRule="auto"/>
        <w:ind w:left="-20"/>
        <w:jc w:val="both"/>
      </w:pPr>
    </w:p>
    <w:p w14:paraId="71B2837D" w14:textId="77777777" w:rsidR="00484A0A" w:rsidRDefault="00004746">
      <w:pPr>
        <w:pStyle w:val="LO-normal"/>
        <w:numPr>
          <w:ilvl w:val="0"/>
          <w:numId w:val="4"/>
        </w:numPr>
        <w:spacing w:line="240" w:lineRule="auto"/>
        <w:ind w:hanging="360"/>
        <w:contextualSpacing/>
        <w:jc w:val="both"/>
      </w:pPr>
      <w:r>
        <w:t>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686B572E" w14:textId="77777777" w:rsidR="00484A0A" w:rsidRDefault="00484A0A">
      <w:pPr>
        <w:pStyle w:val="LO-normal"/>
        <w:spacing w:line="240" w:lineRule="auto"/>
        <w:jc w:val="both"/>
      </w:pPr>
    </w:p>
    <w:p w14:paraId="78FC7AD1" w14:textId="4762FF45" w:rsidR="00484A0A" w:rsidRDefault="00004746">
      <w:pPr>
        <w:pStyle w:val="LO-normal"/>
        <w:numPr>
          <w:ilvl w:val="0"/>
          <w:numId w:val="4"/>
        </w:numPr>
        <w:spacing w:line="240" w:lineRule="auto"/>
        <w:ind w:hanging="360"/>
        <w:contextualSpacing/>
        <w:jc w:val="both"/>
      </w:pPr>
      <w:r>
        <w:t>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r w:rsidR="00BC33E8">
        <w:tab/>
      </w:r>
      <w:r>
        <w:t xml:space="preserve"> </w:t>
      </w:r>
      <w:r>
        <w:br/>
      </w:r>
    </w:p>
    <w:p w14:paraId="681384F0" w14:textId="77777777" w:rsidR="00BC33E8" w:rsidRDefault="00004746">
      <w:pPr>
        <w:pStyle w:val="LO-normal"/>
        <w:spacing w:line="240" w:lineRule="auto"/>
        <w:jc w:val="both"/>
      </w:pPr>
      <w:r>
        <w:t xml:space="preserve">Local-UF, ____ de ______________ </w:t>
      </w:r>
      <w:proofErr w:type="spellStart"/>
      <w:r>
        <w:t>de</w:t>
      </w:r>
      <w:proofErr w:type="spellEnd"/>
      <w:r>
        <w:t xml:space="preserve"> 20___.</w:t>
      </w:r>
      <w:r w:rsidR="00BC33E8">
        <w:tab/>
      </w:r>
      <w:r>
        <w:br/>
      </w:r>
    </w:p>
    <w:p w14:paraId="2A52EB34" w14:textId="38E414C8" w:rsidR="00484A0A" w:rsidRDefault="00004746" w:rsidP="00F03607">
      <w:pPr>
        <w:pStyle w:val="LO-normal"/>
        <w:spacing w:line="240" w:lineRule="auto"/>
        <w:jc w:val="both"/>
      </w:pPr>
      <w:r>
        <w:br/>
        <w:t>...........................................................................................</w:t>
      </w:r>
      <w:r w:rsidR="00BC33E8">
        <w:br/>
      </w:r>
      <w:r>
        <w:t>(Nome e Cargo do Representante Legal da OSC)</w:t>
      </w:r>
      <w:r w:rsidR="00BC33E8">
        <w:tab/>
      </w:r>
    </w:p>
    <w:p w14:paraId="4A15F80A" w14:textId="77777777" w:rsidR="00484A0A" w:rsidRDefault="00484A0A">
      <w:pPr>
        <w:pStyle w:val="LO-normal"/>
        <w:spacing w:line="240" w:lineRule="auto"/>
        <w:jc w:val="both"/>
      </w:pPr>
    </w:p>
    <w:sectPr w:rsidR="00484A0A" w:rsidSect="00BC33E8">
      <w:headerReference w:type="default" r:id="rId7"/>
      <w:footerReference w:type="default" r:id="rId8"/>
      <w:pgSz w:w="11906" w:h="16838"/>
      <w:pgMar w:top="976" w:right="720" w:bottom="1135" w:left="1440" w:header="0" w:footer="322"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369C" w14:textId="77777777" w:rsidR="00D85646" w:rsidRDefault="00D85646">
      <w:pPr>
        <w:spacing w:line="240" w:lineRule="auto"/>
      </w:pPr>
      <w:r>
        <w:separator/>
      </w:r>
    </w:p>
  </w:endnote>
  <w:endnote w:type="continuationSeparator" w:id="0">
    <w:p w14:paraId="3385C0EB" w14:textId="77777777" w:rsidR="00D85646" w:rsidRDefault="00D85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auto"/>
    <w:pitch w:val="default"/>
  </w:font>
  <w:font w:name="OpenSymbol">
    <w:altName w:val="Arial Unicode MS"/>
    <w:panose1 w:val="05010000000000000000"/>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1E5" w14:textId="77777777" w:rsidR="00484A0A" w:rsidRDefault="00004746">
    <w:pPr>
      <w:pStyle w:val="LO-normal"/>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ind w:right="360"/>
      <w:jc w:val="center"/>
      <w:rPr>
        <w:rFonts w:ascii="Calibri" w:eastAsia="Calibri" w:hAnsi="Calibri" w:cs="Calibri"/>
        <w:sz w:val="20"/>
        <w:szCs w:val="20"/>
      </w:rPr>
    </w:pPr>
    <w:r>
      <w:rPr>
        <w:rFonts w:ascii="Calibri" w:eastAsia="Calibri" w:hAnsi="Calibri" w:cs="Calibri"/>
        <w:noProof/>
        <w:sz w:val="20"/>
        <w:szCs w:val="20"/>
      </w:rPr>
      <w:drawing>
        <wp:anchor distT="0" distB="0" distL="0" distR="0" simplePos="0" relativeHeight="43" behindDoc="1" locked="0" layoutInCell="0" allowOverlap="1" wp14:anchorId="32123E19" wp14:editId="00E5036D">
          <wp:simplePos x="0" y="0"/>
          <wp:positionH relativeFrom="margin">
            <wp:posOffset>6883400</wp:posOffset>
          </wp:positionH>
          <wp:positionV relativeFrom="paragraph">
            <wp:posOffset>635</wp:posOffset>
          </wp:positionV>
          <wp:extent cx="14605" cy="215900"/>
          <wp:effectExtent l="0" t="0" r="0" b="0"/>
          <wp:wrapNone/>
          <wp:docPr id="3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1.png"/>
                  <pic:cNvPicPr>
                    <a:picLocks noChangeAspect="1" noChangeArrowheads="1"/>
                  </pic:cNvPicPr>
                </pic:nvPicPr>
                <pic:blipFill>
                  <a:blip r:embed="rId1"/>
                  <a:stretch>
                    <a:fillRect/>
                  </a:stretch>
                </pic:blipFill>
                <pic:spPr bwMode="auto">
                  <a:xfrm>
                    <a:off x="0" y="0"/>
                    <a:ext cx="14605" cy="215900"/>
                  </a:xfrm>
                  <a:prstGeom prst="rect">
                    <a:avLst/>
                  </a:prstGeom>
                </pic:spPr>
              </pic:pic>
            </a:graphicData>
          </a:graphic>
        </wp:anchor>
      </w:drawing>
    </w:r>
    <w:r>
      <w:rPr>
        <w:rFonts w:ascii="Calibri" w:eastAsia="Calibri" w:hAnsi="Calibri" w:cs="Calibri"/>
        <w:sz w:val="20"/>
        <w:szCs w:val="20"/>
      </w:rPr>
      <w:t>_____________________________________________________________________________________________</w:t>
    </w:r>
  </w:p>
  <w:p w14:paraId="5FEA96C3" w14:textId="77777777" w:rsidR="00484A0A" w:rsidRDefault="00004746">
    <w:pPr>
      <w:pStyle w:val="LO-normal"/>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ind w:right="360"/>
      <w:jc w:val="center"/>
      <w:rPr>
        <w:rFonts w:ascii="Calibri" w:eastAsia="Calibri" w:hAnsi="Calibri" w:cs="Calibri"/>
        <w:sz w:val="20"/>
        <w:szCs w:val="20"/>
      </w:rPr>
    </w:pPr>
    <w:r>
      <w:rPr>
        <w:rFonts w:ascii="Calibri" w:eastAsia="Calibri" w:hAnsi="Calibri" w:cs="Calibri"/>
        <w:b/>
        <w:sz w:val="20"/>
        <w:szCs w:val="20"/>
      </w:rPr>
      <w:t xml:space="preserve">BALNEÁRIO CAMBORIÚ- CAPITAL CATARINENSE DO TURISMO </w:t>
    </w:r>
  </w:p>
  <w:p w14:paraId="45A69600" w14:textId="77777777" w:rsidR="00484A0A" w:rsidRDefault="00004746">
    <w:pPr>
      <w:pStyle w:val="LO-normal"/>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jc w:val="center"/>
      <w:rPr>
        <w:rFonts w:ascii="Calibri" w:eastAsia="Calibri" w:hAnsi="Calibri" w:cs="Calibri"/>
        <w:b/>
        <w:sz w:val="18"/>
        <w:szCs w:val="18"/>
      </w:rPr>
    </w:pPr>
    <w:r>
      <w:rPr>
        <w:rFonts w:ascii="Calibri" w:eastAsia="Calibri" w:hAnsi="Calibri" w:cs="Calibri"/>
        <w:b/>
        <w:sz w:val="18"/>
        <w:szCs w:val="18"/>
      </w:rPr>
      <w:t xml:space="preserve">Rua Dinamarca, 320 | Bairro das Nações - SC | Cep 88.338-900 | Fone: 47 3267.7000  </w:t>
    </w:r>
    <w:hyperlink r:id="rId2">
      <w:r>
        <w:rPr>
          <w:rFonts w:ascii="Calibri" w:eastAsia="Calibri" w:hAnsi="Calibri" w:cs="Calibri"/>
          <w:b/>
          <w:color w:val="1155CC"/>
          <w:sz w:val="18"/>
          <w:szCs w:val="18"/>
          <w:u w:val="single"/>
        </w:rPr>
        <w:t>www.bc.sc.gov.br</w:t>
      </w:r>
    </w:hyperlink>
  </w:p>
  <w:p w14:paraId="22D54BB4" w14:textId="77777777" w:rsidR="00484A0A" w:rsidRDefault="00004746">
    <w:pPr>
      <w:pStyle w:val="LO-normal"/>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jc w:val="center"/>
    </w:pPr>
    <w:r>
      <w:rPr>
        <w:rFonts w:ascii="Calibri" w:eastAsia="Calibri" w:hAnsi="Calibri" w:cs="Calibri"/>
        <w:b/>
        <w:sz w:val="18"/>
        <w:szCs w:val="18"/>
      </w:rPr>
      <w:t xml:space="preserve">Página </w:t>
    </w:r>
    <w:r>
      <w:rPr>
        <w:rFonts w:ascii="Calibri" w:eastAsia="Calibri" w:hAnsi="Calibri" w:cs="Calibri"/>
        <w:b/>
        <w:sz w:val="18"/>
        <w:szCs w:val="18"/>
      </w:rPr>
      <w:fldChar w:fldCharType="begin"/>
    </w:r>
    <w:r>
      <w:rPr>
        <w:rFonts w:ascii="Calibri" w:eastAsia="Calibri" w:hAnsi="Calibri" w:cs="Calibri"/>
        <w:b/>
        <w:sz w:val="18"/>
        <w:szCs w:val="18"/>
      </w:rPr>
      <w:instrText>PAGE</w:instrText>
    </w:r>
    <w:r>
      <w:rPr>
        <w:rFonts w:ascii="Calibri" w:eastAsia="Calibri" w:hAnsi="Calibri" w:cs="Calibri"/>
        <w:b/>
        <w:sz w:val="18"/>
        <w:szCs w:val="18"/>
      </w:rPr>
      <w:fldChar w:fldCharType="separate"/>
    </w:r>
    <w:r>
      <w:rPr>
        <w:rFonts w:ascii="Calibri" w:eastAsia="Calibri" w:hAnsi="Calibri" w:cs="Calibri"/>
        <w:b/>
        <w:sz w:val="18"/>
        <w:szCs w:val="18"/>
      </w:rPr>
      <w:t>2</w:t>
    </w:r>
    <w:r>
      <w:rPr>
        <w:rFonts w:ascii="Calibri" w:eastAsia="Calibri" w:hAnsi="Calibri" w:cs="Calibri"/>
        <w:b/>
        <w:sz w:val="18"/>
        <w:szCs w:val="18"/>
      </w:rPr>
      <w:fldChar w:fldCharType="end"/>
    </w:r>
    <w:r>
      <w:rPr>
        <w:rFonts w:ascii="Calibri" w:eastAsia="Calibri" w:hAnsi="Calibri" w:cs="Calibri"/>
        <w:b/>
        <w:sz w:val="18"/>
        <w:szCs w:val="18"/>
      </w:rPr>
      <w:t xml:space="preserve"> de </w:t>
    </w:r>
    <w:r>
      <w:rPr>
        <w:rFonts w:ascii="Calibri" w:eastAsia="Calibri" w:hAnsi="Calibri" w:cs="Calibri"/>
        <w:b/>
        <w:sz w:val="18"/>
        <w:szCs w:val="18"/>
      </w:rPr>
      <w:fldChar w:fldCharType="begin"/>
    </w:r>
    <w:r>
      <w:rPr>
        <w:rFonts w:ascii="Calibri" w:eastAsia="Calibri" w:hAnsi="Calibri" w:cs="Calibri"/>
        <w:b/>
        <w:sz w:val="18"/>
        <w:szCs w:val="18"/>
      </w:rPr>
      <w:instrText>NUMPAGES</w:instrText>
    </w:r>
    <w:r>
      <w:rPr>
        <w:rFonts w:ascii="Calibri" w:eastAsia="Calibri" w:hAnsi="Calibri" w:cs="Calibri"/>
        <w:b/>
        <w:sz w:val="18"/>
        <w:szCs w:val="18"/>
      </w:rPr>
      <w:fldChar w:fldCharType="separate"/>
    </w:r>
    <w:r>
      <w:rPr>
        <w:rFonts w:ascii="Calibri" w:eastAsia="Calibri" w:hAnsi="Calibri" w:cs="Calibri"/>
        <w:b/>
        <w:sz w:val="18"/>
        <w:szCs w:val="18"/>
      </w:rPr>
      <w:t>42</w:t>
    </w:r>
    <w:r>
      <w:rPr>
        <w:rFonts w:ascii="Calibri" w:eastAsia="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3B15" w14:textId="77777777" w:rsidR="00D85646" w:rsidRDefault="00D85646">
      <w:pPr>
        <w:spacing w:line="240" w:lineRule="auto"/>
      </w:pPr>
      <w:r>
        <w:separator/>
      </w:r>
    </w:p>
  </w:footnote>
  <w:footnote w:type="continuationSeparator" w:id="0">
    <w:p w14:paraId="6FEA009B" w14:textId="77777777" w:rsidR="00D85646" w:rsidRDefault="00D85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94D2" w14:textId="77777777" w:rsidR="00484A0A" w:rsidRDefault="00484A0A">
    <w:pPr>
      <w:pStyle w:val="LO-normal"/>
      <w:widowControl w:val="0"/>
      <w:rPr>
        <w:rFonts w:ascii="Times New Roman" w:eastAsia="Times New Roman" w:hAnsi="Times New Roman" w:cs="Times New Roman"/>
        <w:sz w:val="20"/>
        <w:szCs w:val="20"/>
      </w:rPr>
    </w:pPr>
  </w:p>
  <w:tbl>
    <w:tblPr>
      <w:tblStyle w:val="TableNormal"/>
      <w:tblW w:w="9675" w:type="dxa"/>
      <w:tblInd w:w="-30" w:type="dxa"/>
      <w:tblLayout w:type="fixed"/>
      <w:tblCellMar>
        <w:left w:w="108" w:type="dxa"/>
        <w:right w:w="108" w:type="dxa"/>
      </w:tblCellMar>
      <w:tblLook w:val="0000" w:firstRow="0" w:lastRow="0" w:firstColumn="0" w:lastColumn="0" w:noHBand="0" w:noVBand="0"/>
    </w:tblPr>
    <w:tblGrid>
      <w:gridCol w:w="3374"/>
      <w:gridCol w:w="6301"/>
    </w:tblGrid>
    <w:tr w:rsidR="00484A0A" w14:paraId="7E1892B8" w14:textId="77777777">
      <w:trPr>
        <w:trHeight w:val="1260"/>
      </w:trPr>
      <w:tc>
        <w:tcPr>
          <w:tcW w:w="3374" w:type="dxa"/>
          <w:tcBorders>
            <w:bottom w:val="single" w:sz="4" w:space="0" w:color="000000"/>
          </w:tcBorders>
        </w:tcPr>
        <w:p w14:paraId="25F31694" w14:textId="77777777" w:rsidR="00484A0A" w:rsidRDefault="00004746">
          <w:pPr>
            <w:pStyle w:val="LO-normal"/>
            <w:widowControl w:val="0"/>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before="426" w:line="240" w:lineRule="auto"/>
            <w:jc w:val="center"/>
            <w:rPr>
              <w:rFonts w:ascii="Calibri" w:eastAsia="Calibri" w:hAnsi="Calibri" w:cs="Calibri"/>
            </w:rPr>
          </w:pPr>
          <w:r>
            <w:rPr>
              <w:noProof/>
            </w:rPr>
            <w:drawing>
              <wp:inline distT="0" distB="0" distL="0" distR="0" wp14:anchorId="14E22A07" wp14:editId="43731C52">
                <wp:extent cx="1819275" cy="698500"/>
                <wp:effectExtent l="0" t="0" r="0" b="0"/>
                <wp:docPr id="31" name="image05.png" descr="Logo Oficial_Fundo Clar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5.png" descr="Logo Oficial_Fundo Claro_Horizontal.png"/>
                        <pic:cNvPicPr>
                          <a:picLocks noChangeAspect="1" noChangeArrowheads="1"/>
                        </pic:cNvPicPr>
                      </pic:nvPicPr>
                      <pic:blipFill>
                        <a:blip r:embed="rId1"/>
                        <a:stretch>
                          <a:fillRect/>
                        </a:stretch>
                      </pic:blipFill>
                      <pic:spPr bwMode="auto">
                        <a:xfrm>
                          <a:off x="0" y="0"/>
                          <a:ext cx="1819275" cy="698500"/>
                        </a:xfrm>
                        <a:prstGeom prst="rect">
                          <a:avLst/>
                        </a:prstGeom>
                      </pic:spPr>
                    </pic:pic>
                  </a:graphicData>
                </a:graphic>
              </wp:inline>
            </w:drawing>
          </w:r>
        </w:p>
      </w:tc>
      <w:tc>
        <w:tcPr>
          <w:tcW w:w="6300" w:type="dxa"/>
          <w:tcBorders>
            <w:bottom w:val="single" w:sz="4" w:space="0" w:color="000000"/>
          </w:tcBorders>
          <w:vAlign w:val="center"/>
        </w:tcPr>
        <w:p w14:paraId="79B600E2" w14:textId="77777777" w:rsidR="00484A0A" w:rsidRDefault="00004746">
          <w:pPr>
            <w:pStyle w:val="LO-normal"/>
            <w:keepNex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426" w:line="240" w:lineRule="auto"/>
            <w:rPr>
              <w:rFonts w:ascii="Calibri" w:eastAsia="Calibri" w:hAnsi="Calibri" w:cs="Calibri"/>
              <w:b/>
            </w:rPr>
          </w:pPr>
          <w:r>
            <w:rPr>
              <w:rFonts w:ascii="Calibri" w:eastAsia="Calibri" w:hAnsi="Calibri" w:cs="Calibri"/>
              <w:b/>
            </w:rPr>
            <w:t>ESTADO DE SANTA CATARINA</w:t>
          </w:r>
        </w:p>
        <w:p w14:paraId="564CC520" w14:textId="77777777" w:rsidR="00484A0A" w:rsidRDefault="00004746">
          <w:pPr>
            <w:pStyle w:val="LO-normal"/>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rPr>
          </w:pPr>
          <w:r>
            <w:rPr>
              <w:rFonts w:ascii="Calibri" w:eastAsia="Calibri" w:hAnsi="Calibri" w:cs="Calibri"/>
              <w:b/>
            </w:rPr>
            <w:t>PREFEITURA DE BALNEÁRIO CAMBORIÚ</w:t>
          </w:r>
        </w:p>
        <w:p w14:paraId="5A335389" w14:textId="77777777" w:rsidR="00484A0A" w:rsidRDefault="00004746">
          <w:pPr>
            <w:pStyle w:val="LO-normal"/>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rPr>
          </w:pPr>
          <w:r>
            <w:rPr>
              <w:rFonts w:ascii="Calibri" w:eastAsia="Calibri" w:hAnsi="Calibri" w:cs="Calibri"/>
              <w:b/>
            </w:rPr>
            <w:t xml:space="preserve">SECRETARIA </w:t>
          </w:r>
          <w:r>
            <w:rPr>
              <w:rFonts w:ascii="Calibri" w:eastAsia="Calibri" w:hAnsi="Calibri" w:cs="Calibri"/>
              <w:b/>
              <w:highlight w:val="yellow"/>
            </w:rPr>
            <w:t>_____________</w:t>
          </w:r>
        </w:p>
      </w:tc>
    </w:tr>
  </w:tbl>
  <w:p w14:paraId="0FC1A8E3" w14:textId="77777777" w:rsidR="00484A0A" w:rsidRDefault="00484A0A">
    <w:pPr>
      <w:pStyle w:val="LO-normal"/>
      <w:tabs>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D4C"/>
    <w:multiLevelType w:val="multilevel"/>
    <w:tmpl w:val="E40636A0"/>
    <w:lvl w:ilvl="0">
      <w:start w:val="1"/>
      <w:numFmt w:val="bullet"/>
      <w:lvlText w:val=""/>
      <w:lvlJc w:val="left"/>
      <w:pPr>
        <w:tabs>
          <w:tab w:val="num" w:pos="0"/>
        </w:tabs>
        <w:ind w:left="720" w:firstLine="360"/>
      </w:pPr>
      <w:rPr>
        <w:rFonts w:ascii="Wingdings" w:hAnsi="Wingdings" w:cs="Wingdings" w:hint="default"/>
      </w:rPr>
    </w:lvl>
    <w:lvl w:ilvl="1">
      <w:start w:val="1"/>
      <w:numFmt w:val="bullet"/>
      <w:lvlText w:val=""/>
      <w:lvlJc w:val="left"/>
      <w:pPr>
        <w:tabs>
          <w:tab w:val="num" w:pos="0"/>
        </w:tabs>
        <w:ind w:left="1440" w:firstLine="1080"/>
      </w:pPr>
      <w:rPr>
        <w:rFonts w:ascii="Wingdings 2" w:hAnsi="Wingdings 2" w:cs="Wingdings 2" w:hint="default"/>
      </w:rPr>
    </w:lvl>
    <w:lvl w:ilvl="2">
      <w:start w:val="1"/>
      <w:numFmt w:val="bullet"/>
      <w:lvlText w:val="■"/>
      <w:lvlJc w:val="left"/>
      <w:pPr>
        <w:tabs>
          <w:tab w:val="num" w:pos="0"/>
        </w:tabs>
        <w:ind w:left="2160" w:firstLine="1800"/>
      </w:pPr>
      <w:rPr>
        <w:rFonts w:ascii="OpenSymbol" w:hAnsi="OpenSymbol" w:cs="OpenSymbol" w:hint="default"/>
      </w:rPr>
    </w:lvl>
    <w:lvl w:ilvl="3">
      <w:start w:val="1"/>
      <w:numFmt w:val="bullet"/>
      <w:lvlText w:val=""/>
      <w:lvlJc w:val="left"/>
      <w:pPr>
        <w:tabs>
          <w:tab w:val="num" w:pos="0"/>
        </w:tabs>
        <w:ind w:left="2880" w:firstLine="2520"/>
      </w:pPr>
      <w:rPr>
        <w:rFonts w:ascii="Wingdings" w:hAnsi="Wingdings" w:cs="Wingdings" w:hint="default"/>
      </w:rPr>
    </w:lvl>
    <w:lvl w:ilvl="4">
      <w:start w:val="1"/>
      <w:numFmt w:val="bullet"/>
      <w:lvlText w:val=""/>
      <w:lvlJc w:val="left"/>
      <w:pPr>
        <w:tabs>
          <w:tab w:val="num" w:pos="0"/>
        </w:tabs>
        <w:ind w:left="3600" w:firstLine="3240"/>
      </w:pPr>
      <w:rPr>
        <w:rFonts w:ascii="Wingdings 2" w:hAnsi="Wingdings 2" w:cs="Wingdings 2" w:hint="default"/>
      </w:rPr>
    </w:lvl>
    <w:lvl w:ilvl="5">
      <w:start w:val="1"/>
      <w:numFmt w:val="bullet"/>
      <w:lvlText w:val="■"/>
      <w:lvlJc w:val="left"/>
      <w:pPr>
        <w:tabs>
          <w:tab w:val="num" w:pos="0"/>
        </w:tabs>
        <w:ind w:left="4320" w:firstLine="3960"/>
      </w:pPr>
      <w:rPr>
        <w:rFonts w:ascii="OpenSymbol" w:hAnsi="OpenSymbol" w:cs="OpenSymbol" w:hint="default"/>
      </w:rPr>
    </w:lvl>
    <w:lvl w:ilvl="6">
      <w:start w:val="1"/>
      <w:numFmt w:val="bullet"/>
      <w:lvlText w:val=""/>
      <w:lvlJc w:val="left"/>
      <w:pPr>
        <w:tabs>
          <w:tab w:val="num" w:pos="0"/>
        </w:tabs>
        <w:ind w:left="5040" w:firstLine="4680"/>
      </w:pPr>
      <w:rPr>
        <w:rFonts w:ascii="Wingdings" w:hAnsi="Wingdings" w:cs="Wingdings" w:hint="default"/>
      </w:rPr>
    </w:lvl>
    <w:lvl w:ilvl="7">
      <w:start w:val="1"/>
      <w:numFmt w:val="bullet"/>
      <w:lvlText w:val=""/>
      <w:lvlJc w:val="left"/>
      <w:pPr>
        <w:tabs>
          <w:tab w:val="num" w:pos="0"/>
        </w:tabs>
        <w:ind w:left="5760" w:firstLine="5400"/>
      </w:pPr>
      <w:rPr>
        <w:rFonts w:ascii="Wingdings 2" w:hAnsi="Wingdings 2" w:cs="Wingdings 2" w:hint="default"/>
      </w:rPr>
    </w:lvl>
    <w:lvl w:ilvl="8">
      <w:start w:val="1"/>
      <w:numFmt w:val="bullet"/>
      <w:lvlText w:val="■"/>
      <w:lvlJc w:val="left"/>
      <w:pPr>
        <w:tabs>
          <w:tab w:val="num" w:pos="0"/>
        </w:tabs>
        <w:ind w:left="6480" w:firstLine="6120"/>
      </w:pPr>
      <w:rPr>
        <w:rFonts w:ascii="OpenSymbol" w:hAnsi="OpenSymbol" w:cs="OpenSymbol" w:hint="default"/>
      </w:rPr>
    </w:lvl>
  </w:abstractNum>
  <w:abstractNum w:abstractNumId="1" w15:restartNumberingAfterBreak="0">
    <w:nsid w:val="04362E00"/>
    <w:multiLevelType w:val="multilevel"/>
    <w:tmpl w:val="F04E79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E61A1B"/>
    <w:multiLevelType w:val="multilevel"/>
    <w:tmpl w:val="5A92F390"/>
    <w:lvl w:ilvl="0">
      <w:start w:val="1"/>
      <w:numFmt w:val="lowerLetter"/>
      <w:lvlText w:val="%1)"/>
      <w:lvlJc w:val="left"/>
      <w:pPr>
        <w:tabs>
          <w:tab w:val="num" w:pos="0"/>
        </w:tabs>
        <w:ind w:left="720" w:firstLine="360"/>
      </w:pPr>
      <w:rPr>
        <w:position w:val="0"/>
        <w:sz w:val="22"/>
        <w:vertAlign w:val="baseline"/>
      </w:rPr>
    </w:lvl>
    <w:lvl w:ilvl="1">
      <w:start w:val="1"/>
      <w:numFmt w:val="lowerLetter"/>
      <w:lvlText w:val="%2."/>
      <w:lvlJc w:val="left"/>
      <w:pPr>
        <w:tabs>
          <w:tab w:val="num" w:pos="0"/>
        </w:tabs>
        <w:ind w:left="1440" w:firstLine="1080"/>
      </w:pPr>
      <w:rPr>
        <w:position w:val="0"/>
        <w:sz w:val="22"/>
        <w:vertAlign w:val="baseline"/>
      </w:rPr>
    </w:lvl>
    <w:lvl w:ilvl="2">
      <w:start w:val="1"/>
      <w:numFmt w:val="lowerRoman"/>
      <w:lvlText w:val="%3."/>
      <w:lvlJc w:val="right"/>
      <w:pPr>
        <w:tabs>
          <w:tab w:val="num" w:pos="0"/>
        </w:tabs>
        <w:ind w:left="2160" w:firstLine="1980"/>
      </w:pPr>
      <w:rPr>
        <w:position w:val="0"/>
        <w:sz w:val="22"/>
        <w:vertAlign w:val="baseline"/>
      </w:rPr>
    </w:lvl>
    <w:lvl w:ilvl="3">
      <w:start w:val="1"/>
      <w:numFmt w:val="decimal"/>
      <w:lvlText w:val="%4."/>
      <w:lvlJc w:val="left"/>
      <w:pPr>
        <w:tabs>
          <w:tab w:val="num" w:pos="0"/>
        </w:tabs>
        <w:ind w:left="2880" w:firstLine="2520"/>
      </w:pPr>
      <w:rPr>
        <w:position w:val="0"/>
        <w:sz w:val="22"/>
        <w:vertAlign w:val="baseline"/>
      </w:rPr>
    </w:lvl>
    <w:lvl w:ilvl="4">
      <w:start w:val="1"/>
      <w:numFmt w:val="lowerLetter"/>
      <w:lvlText w:val="%5."/>
      <w:lvlJc w:val="left"/>
      <w:pPr>
        <w:tabs>
          <w:tab w:val="num" w:pos="0"/>
        </w:tabs>
        <w:ind w:left="3600" w:firstLine="3240"/>
      </w:pPr>
      <w:rPr>
        <w:position w:val="0"/>
        <w:sz w:val="22"/>
        <w:vertAlign w:val="baseline"/>
      </w:rPr>
    </w:lvl>
    <w:lvl w:ilvl="5">
      <w:start w:val="1"/>
      <w:numFmt w:val="lowerRoman"/>
      <w:lvlText w:val="%6."/>
      <w:lvlJc w:val="right"/>
      <w:pPr>
        <w:tabs>
          <w:tab w:val="num" w:pos="0"/>
        </w:tabs>
        <w:ind w:left="4320" w:firstLine="4140"/>
      </w:pPr>
      <w:rPr>
        <w:position w:val="0"/>
        <w:sz w:val="22"/>
        <w:vertAlign w:val="baseline"/>
      </w:rPr>
    </w:lvl>
    <w:lvl w:ilvl="6">
      <w:start w:val="1"/>
      <w:numFmt w:val="decimal"/>
      <w:lvlText w:val="%7."/>
      <w:lvlJc w:val="left"/>
      <w:pPr>
        <w:tabs>
          <w:tab w:val="num" w:pos="0"/>
        </w:tabs>
        <w:ind w:left="5040" w:firstLine="4680"/>
      </w:pPr>
      <w:rPr>
        <w:position w:val="0"/>
        <w:sz w:val="22"/>
        <w:vertAlign w:val="baseline"/>
      </w:rPr>
    </w:lvl>
    <w:lvl w:ilvl="7">
      <w:start w:val="1"/>
      <w:numFmt w:val="lowerLetter"/>
      <w:lvlText w:val="%8."/>
      <w:lvlJc w:val="left"/>
      <w:pPr>
        <w:tabs>
          <w:tab w:val="num" w:pos="0"/>
        </w:tabs>
        <w:ind w:left="5760" w:firstLine="5400"/>
      </w:pPr>
      <w:rPr>
        <w:position w:val="0"/>
        <w:sz w:val="22"/>
        <w:vertAlign w:val="baseline"/>
      </w:rPr>
    </w:lvl>
    <w:lvl w:ilvl="8">
      <w:start w:val="1"/>
      <w:numFmt w:val="lowerRoman"/>
      <w:lvlText w:val="%9."/>
      <w:lvlJc w:val="right"/>
      <w:pPr>
        <w:tabs>
          <w:tab w:val="num" w:pos="0"/>
        </w:tabs>
        <w:ind w:left="6480" w:firstLine="6300"/>
      </w:pPr>
      <w:rPr>
        <w:position w:val="0"/>
        <w:sz w:val="22"/>
        <w:vertAlign w:val="baseline"/>
      </w:rPr>
    </w:lvl>
  </w:abstractNum>
  <w:abstractNum w:abstractNumId="3" w15:restartNumberingAfterBreak="0">
    <w:nsid w:val="338002C7"/>
    <w:multiLevelType w:val="multilevel"/>
    <w:tmpl w:val="85D24E02"/>
    <w:lvl w:ilvl="0">
      <w:start w:val="1"/>
      <w:numFmt w:val="bullet"/>
      <w:lvlText w:val=""/>
      <w:lvlJc w:val="left"/>
      <w:pPr>
        <w:tabs>
          <w:tab w:val="num" w:pos="0"/>
        </w:tabs>
        <w:ind w:left="720" w:firstLine="360"/>
      </w:pPr>
      <w:rPr>
        <w:rFonts w:ascii="Wingdings" w:hAnsi="Wingdings" w:cs="Wingdings" w:hint="default"/>
      </w:rPr>
    </w:lvl>
    <w:lvl w:ilvl="1">
      <w:start w:val="1"/>
      <w:numFmt w:val="bullet"/>
      <w:lvlText w:val=""/>
      <w:lvlJc w:val="left"/>
      <w:pPr>
        <w:tabs>
          <w:tab w:val="num" w:pos="0"/>
        </w:tabs>
        <w:ind w:left="1440" w:firstLine="1080"/>
      </w:pPr>
      <w:rPr>
        <w:rFonts w:ascii="Wingdings 2" w:hAnsi="Wingdings 2" w:cs="Wingdings 2" w:hint="default"/>
      </w:rPr>
    </w:lvl>
    <w:lvl w:ilvl="2">
      <w:start w:val="1"/>
      <w:numFmt w:val="bullet"/>
      <w:lvlText w:val="■"/>
      <w:lvlJc w:val="left"/>
      <w:pPr>
        <w:tabs>
          <w:tab w:val="num" w:pos="0"/>
        </w:tabs>
        <w:ind w:left="2160" w:firstLine="1800"/>
      </w:pPr>
      <w:rPr>
        <w:rFonts w:ascii="OpenSymbol" w:hAnsi="OpenSymbol" w:cs="OpenSymbol" w:hint="default"/>
      </w:rPr>
    </w:lvl>
    <w:lvl w:ilvl="3">
      <w:start w:val="1"/>
      <w:numFmt w:val="bullet"/>
      <w:lvlText w:val=""/>
      <w:lvlJc w:val="left"/>
      <w:pPr>
        <w:tabs>
          <w:tab w:val="num" w:pos="0"/>
        </w:tabs>
        <w:ind w:left="2880" w:firstLine="2520"/>
      </w:pPr>
      <w:rPr>
        <w:rFonts w:ascii="Wingdings" w:hAnsi="Wingdings" w:cs="Wingdings" w:hint="default"/>
      </w:rPr>
    </w:lvl>
    <w:lvl w:ilvl="4">
      <w:start w:val="1"/>
      <w:numFmt w:val="bullet"/>
      <w:lvlText w:val=""/>
      <w:lvlJc w:val="left"/>
      <w:pPr>
        <w:tabs>
          <w:tab w:val="num" w:pos="0"/>
        </w:tabs>
        <w:ind w:left="3600" w:firstLine="3240"/>
      </w:pPr>
      <w:rPr>
        <w:rFonts w:ascii="Wingdings 2" w:hAnsi="Wingdings 2" w:cs="Wingdings 2" w:hint="default"/>
      </w:rPr>
    </w:lvl>
    <w:lvl w:ilvl="5">
      <w:start w:val="1"/>
      <w:numFmt w:val="bullet"/>
      <w:lvlText w:val="■"/>
      <w:lvlJc w:val="left"/>
      <w:pPr>
        <w:tabs>
          <w:tab w:val="num" w:pos="0"/>
        </w:tabs>
        <w:ind w:left="4320" w:firstLine="3960"/>
      </w:pPr>
      <w:rPr>
        <w:rFonts w:ascii="OpenSymbol" w:hAnsi="OpenSymbol" w:cs="OpenSymbol" w:hint="default"/>
      </w:rPr>
    </w:lvl>
    <w:lvl w:ilvl="6">
      <w:start w:val="1"/>
      <w:numFmt w:val="bullet"/>
      <w:lvlText w:val=""/>
      <w:lvlJc w:val="left"/>
      <w:pPr>
        <w:tabs>
          <w:tab w:val="num" w:pos="0"/>
        </w:tabs>
        <w:ind w:left="5040" w:firstLine="4680"/>
      </w:pPr>
      <w:rPr>
        <w:rFonts w:ascii="Wingdings" w:hAnsi="Wingdings" w:cs="Wingdings" w:hint="default"/>
      </w:rPr>
    </w:lvl>
    <w:lvl w:ilvl="7">
      <w:start w:val="1"/>
      <w:numFmt w:val="bullet"/>
      <w:lvlText w:val=""/>
      <w:lvlJc w:val="left"/>
      <w:pPr>
        <w:tabs>
          <w:tab w:val="num" w:pos="0"/>
        </w:tabs>
        <w:ind w:left="5760" w:firstLine="5400"/>
      </w:pPr>
      <w:rPr>
        <w:rFonts w:ascii="Wingdings 2" w:hAnsi="Wingdings 2" w:cs="Wingdings 2" w:hint="default"/>
      </w:rPr>
    </w:lvl>
    <w:lvl w:ilvl="8">
      <w:start w:val="1"/>
      <w:numFmt w:val="bullet"/>
      <w:lvlText w:val="■"/>
      <w:lvlJc w:val="left"/>
      <w:pPr>
        <w:tabs>
          <w:tab w:val="num" w:pos="0"/>
        </w:tabs>
        <w:ind w:left="6480" w:firstLine="6120"/>
      </w:pPr>
      <w:rPr>
        <w:rFonts w:ascii="OpenSymbol" w:hAnsi="OpenSymbol" w:cs="OpenSymbol" w:hint="default"/>
      </w:rPr>
    </w:lvl>
  </w:abstractNum>
  <w:abstractNum w:abstractNumId="4" w15:restartNumberingAfterBreak="0">
    <w:nsid w:val="35EE2525"/>
    <w:multiLevelType w:val="multilevel"/>
    <w:tmpl w:val="730ABC24"/>
    <w:lvl w:ilvl="0">
      <w:start w:val="1"/>
      <w:numFmt w:val="bullet"/>
      <w:lvlText w:val=""/>
      <w:lvlJc w:val="left"/>
      <w:pPr>
        <w:tabs>
          <w:tab w:val="num" w:pos="0"/>
        </w:tabs>
        <w:ind w:left="720" w:firstLine="360"/>
      </w:pPr>
      <w:rPr>
        <w:rFonts w:ascii="Wingdings" w:hAnsi="Wingdings" w:cs="Wingdings" w:hint="default"/>
      </w:rPr>
    </w:lvl>
    <w:lvl w:ilvl="1">
      <w:start w:val="1"/>
      <w:numFmt w:val="bullet"/>
      <w:lvlText w:val=""/>
      <w:lvlJc w:val="left"/>
      <w:pPr>
        <w:tabs>
          <w:tab w:val="num" w:pos="0"/>
        </w:tabs>
        <w:ind w:left="1440" w:firstLine="1080"/>
      </w:pPr>
      <w:rPr>
        <w:rFonts w:ascii="Wingdings 2" w:hAnsi="Wingdings 2" w:cs="Wingdings 2" w:hint="default"/>
      </w:rPr>
    </w:lvl>
    <w:lvl w:ilvl="2">
      <w:start w:val="1"/>
      <w:numFmt w:val="bullet"/>
      <w:lvlText w:val="■"/>
      <w:lvlJc w:val="left"/>
      <w:pPr>
        <w:tabs>
          <w:tab w:val="num" w:pos="0"/>
        </w:tabs>
        <w:ind w:left="2160" w:firstLine="1800"/>
      </w:pPr>
      <w:rPr>
        <w:rFonts w:ascii="OpenSymbol" w:hAnsi="OpenSymbol" w:cs="OpenSymbol" w:hint="default"/>
      </w:rPr>
    </w:lvl>
    <w:lvl w:ilvl="3">
      <w:start w:val="1"/>
      <w:numFmt w:val="bullet"/>
      <w:lvlText w:val=""/>
      <w:lvlJc w:val="left"/>
      <w:pPr>
        <w:tabs>
          <w:tab w:val="num" w:pos="0"/>
        </w:tabs>
        <w:ind w:left="2880" w:firstLine="2520"/>
      </w:pPr>
      <w:rPr>
        <w:rFonts w:ascii="Wingdings" w:hAnsi="Wingdings" w:cs="Wingdings" w:hint="default"/>
      </w:rPr>
    </w:lvl>
    <w:lvl w:ilvl="4">
      <w:start w:val="1"/>
      <w:numFmt w:val="bullet"/>
      <w:lvlText w:val=""/>
      <w:lvlJc w:val="left"/>
      <w:pPr>
        <w:tabs>
          <w:tab w:val="num" w:pos="0"/>
        </w:tabs>
        <w:ind w:left="3600" w:firstLine="3240"/>
      </w:pPr>
      <w:rPr>
        <w:rFonts w:ascii="Wingdings 2" w:hAnsi="Wingdings 2" w:cs="Wingdings 2" w:hint="default"/>
      </w:rPr>
    </w:lvl>
    <w:lvl w:ilvl="5">
      <w:start w:val="1"/>
      <w:numFmt w:val="bullet"/>
      <w:lvlText w:val="■"/>
      <w:lvlJc w:val="left"/>
      <w:pPr>
        <w:tabs>
          <w:tab w:val="num" w:pos="0"/>
        </w:tabs>
        <w:ind w:left="4320" w:firstLine="3960"/>
      </w:pPr>
      <w:rPr>
        <w:rFonts w:ascii="OpenSymbol" w:hAnsi="OpenSymbol" w:cs="OpenSymbol" w:hint="default"/>
      </w:rPr>
    </w:lvl>
    <w:lvl w:ilvl="6">
      <w:start w:val="1"/>
      <w:numFmt w:val="bullet"/>
      <w:lvlText w:val=""/>
      <w:lvlJc w:val="left"/>
      <w:pPr>
        <w:tabs>
          <w:tab w:val="num" w:pos="0"/>
        </w:tabs>
        <w:ind w:left="5040" w:firstLine="4680"/>
      </w:pPr>
      <w:rPr>
        <w:rFonts w:ascii="Wingdings" w:hAnsi="Wingdings" w:cs="Wingdings" w:hint="default"/>
      </w:rPr>
    </w:lvl>
    <w:lvl w:ilvl="7">
      <w:start w:val="1"/>
      <w:numFmt w:val="bullet"/>
      <w:lvlText w:val=""/>
      <w:lvlJc w:val="left"/>
      <w:pPr>
        <w:tabs>
          <w:tab w:val="num" w:pos="0"/>
        </w:tabs>
        <w:ind w:left="5760" w:firstLine="5400"/>
      </w:pPr>
      <w:rPr>
        <w:rFonts w:ascii="Wingdings 2" w:hAnsi="Wingdings 2" w:cs="Wingdings 2" w:hint="default"/>
      </w:rPr>
    </w:lvl>
    <w:lvl w:ilvl="8">
      <w:start w:val="1"/>
      <w:numFmt w:val="bullet"/>
      <w:lvlText w:val="■"/>
      <w:lvlJc w:val="left"/>
      <w:pPr>
        <w:tabs>
          <w:tab w:val="num" w:pos="0"/>
        </w:tabs>
        <w:ind w:left="6480" w:firstLine="6120"/>
      </w:pPr>
      <w:rPr>
        <w:rFonts w:ascii="OpenSymbol" w:hAnsi="OpenSymbol" w:cs="OpenSymbol"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0A"/>
    <w:rsid w:val="00004746"/>
    <w:rsid w:val="0020362B"/>
    <w:rsid w:val="00484A0A"/>
    <w:rsid w:val="009C1F6E"/>
    <w:rsid w:val="00AB1D45"/>
    <w:rsid w:val="00B865BC"/>
    <w:rsid w:val="00BC33E8"/>
    <w:rsid w:val="00D85646"/>
    <w:rsid w:val="00F036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0424C"/>
  <w15:docId w15:val="{D09EE178-9B17-4E8E-AA85-9E7AD249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LO-normal"/>
    <w:next w:val="LO-normal"/>
    <w:uiPriority w:val="9"/>
    <w:qFormat/>
    <w:pPr>
      <w:keepNext/>
      <w:keepLines/>
      <w:spacing w:before="400" w:after="120" w:line="240" w:lineRule="auto"/>
      <w:contextualSpacing/>
      <w:outlineLvl w:val="0"/>
    </w:pPr>
    <w:rPr>
      <w:sz w:val="40"/>
      <w:szCs w:val="40"/>
    </w:rPr>
  </w:style>
  <w:style w:type="paragraph" w:styleId="Ttulo2">
    <w:name w:val="heading 2"/>
    <w:basedOn w:val="LO-normal"/>
    <w:next w:val="LO-normal"/>
    <w:uiPriority w:val="9"/>
    <w:semiHidden/>
    <w:unhideWhenUsed/>
    <w:qFormat/>
    <w:pPr>
      <w:keepNext/>
      <w:keepLines/>
      <w:spacing w:before="360" w:after="120" w:line="240" w:lineRule="auto"/>
      <w:contextualSpacing/>
      <w:outlineLvl w:val="1"/>
    </w:pPr>
    <w:rPr>
      <w:sz w:val="32"/>
      <w:szCs w:val="32"/>
    </w:rPr>
  </w:style>
  <w:style w:type="paragraph" w:styleId="Ttulo3">
    <w:name w:val="heading 3"/>
    <w:basedOn w:val="LO-normal"/>
    <w:next w:val="LO-normal"/>
    <w:uiPriority w:val="9"/>
    <w:semiHidden/>
    <w:unhideWhenUsed/>
    <w:qFormat/>
    <w:pPr>
      <w:keepNext/>
      <w:keepLines/>
      <w:spacing w:before="320" w:after="80" w:line="240" w:lineRule="auto"/>
      <w:contextualSpacing/>
      <w:outlineLvl w:val="2"/>
    </w:pPr>
    <w:rPr>
      <w:color w:val="434343"/>
      <w:sz w:val="28"/>
      <w:szCs w:val="28"/>
    </w:rPr>
  </w:style>
  <w:style w:type="paragraph" w:styleId="Ttulo4">
    <w:name w:val="heading 4"/>
    <w:basedOn w:val="LO-normal"/>
    <w:next w:val="LO-normal"/>
    <w:uiPriority w:val="9"/>
    <w:semiHidden/>
    <w:unhideWhenUsed/>
    <w:qFormat/>
    <w:pPr>
      <w:keepNext/>
      <w:keepLines/>
      <w:spacing w:before="280" w:after="80" w:line="240" w:lineRule="auto"/>
      <w:contextualSpacing/>
      <w:outlineLvl w:val="3"/>
    </w:pPr>
    <w:rPr>
      <w:color w:val="666666"/>
      <w:sz w:val="24"/>
      <w:szCs w:val="24"/>
    </w:rPr>
  </w:style>
  <w:style w:type="paragraph" w:styleId="Ttulo5">
    <w:name w:val="heading 5"/>
    <w:basedOn w:val="LO-normal"/>
    <w:next w:val="LO-normal"/>
    <w:uiPriority w:val="9"/>
    <w:semiHidden/>
    <w:unhideWhenUsed/>
    <w:qFormat/>
    <w:pPr>
      <w:keepNext/>
      <w:keepLines/>
      <w:spacing w:before="240" w:after="80" w:line="240" w:lineRule="auto"/>
      <w:contextualSpacing/>
      <w:outlineLvl w:val="4"/>
    </w:pPr>
    <w:rPr>
      <w:color w:val="666666"/>
    </w:rPr>
  </w:style>
  <w:style w:type="paragraph" w:styleId="Ttulo6">
    <w:name w:val="heading 6"/>
    <w:basedOn w:val="LO-normal"/>
    <w:next w:val="LO-normal"/>
    <w:uiPriority w:val="9"/>
    <w:semiHidden/>
    <w:unhideWhenUsed/>
    <w:qFormat/>
    <w:pPr>
      <w:keepNext/>
      <w:keepLines/>
      <w:spacing w:before="240" w:after="80" w:line="240" w:lineRule="auto"/>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LO-normal"/>
    <w:next w:val="Corpodetexto"/>
    <w:uiPriority w:val="10"/>
    <w:qFormat/>
    <w:pPr>
      <w:keepNext/>
      <w:keepLines/>
      <w:spacing w:after="60" w:line="240" w:lineRule="auto"/>
      <w:contextualSpacing/>
    </w:pPr>
    <w:rPr>
      <w:sz w:val="52"/>
      <w:szCs w:val="52"/>
    </w:rPr>
  </w:style>
  <w:style w:type="paragraph" w:styleId="Corpodetexto">
    <w:name w:val="Body Text"/>
    <w:basedOn w:val="Normal"/>
    <w:pPr>
      <w:spacing w:after="14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pPr>
      <w:spacing w:line="276" w:lineRule="auto"/>
    </w:pPr>
  </w:style>
  <w:style w:type="paragraph" w:styleId="Subttulo">
    <w:name w:val="Subtitle"/>
    <w:basedOn w:val="LO-normal"/>
    <w:next w:val="LO-normal"/>
    <w:uiPriority w:val="11"/>
    <w:qFormat/>
    <w:pPr>
      <w:keepNext/>
      <w:keepLines/>
      <w:spacing w:after="320" w:line="240" w:lineRule="auto"/>
      <w:contextualSpacing/>
    </w:pPr>
    <w:rPr>
      <w:color w:val="666666"/>
      <w:sz w:val="30"/>
      <w:szCs w:val="30"/>
    </w:r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alneariocamboriu.sc.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2041</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 henrique gonçalves</dc:creator>
  <dc:description/>
  <cp:lastModifiedBy>enio henrique gonçalves</cp:lastModifiedBy>
  <cp:revision>3</cp:revision>
  <dcterms:created xsi:type="dcterms:W3CDTF">2022-11-18T19:36:00Z</dcterms:created>
  <dcterms:modified xsi:type="dcterms:W3CDTF">2022-11-18T19:50:00Z</dcterms:modified>
  <dc:language>pt-BR</dc:language>
</cp:coreProperties>
</file>